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14CA" w14:textId="381A8A2A" w:rsidR="00EE1666" w:rsidRPr="00EE1666" w:rsidRDefault="00EE1666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1666">
        <w:rPr>
          <w:rFonts w:ascii="Times New Roman" w:hAnsi="Times New Roman" w:cs="Times New Roman"/>
          <w:sz w:val="24"/>
          <w:szCs w:val="24"/>
          <w:lang w:val="it-IT"/>
        </w:rPr>
        <w:t>Gentili Regolatori</w:t>
      </w:r>
      <w:r w:rsidR="009D2753">
        <w:rPr>
          <w:rFonts w:ascii="Times New Roman" w:hAnsi="Times New Roman" w:cs="Times New Roman"/>
          <w:sz w:val="24"/>
          <w:szCs w:val="24"/>
          <w:lang w:val="it-IT"/>
        </w:rPr>
        <w:t xml:space="preserve"> e cari Ispettori, </w:t>
      </w:r>
    </w:p>
    <w:p w14:paraId="3D42C08B" w14:textId="2990B9F2" w:rsidR="009D2753" w:rsidRDefault="00EE1666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 auguro a nome di tutta la Commissione tecnica</w:t>
      </w:r>
      <w:r w:rsidR="00B44C5F">
        <w:rPr>
          <w:rFonts w:ascii="Times New Roman" w:hAnsi="Times New Roman" w:cs="Times New Roman"/>
          <w:sz w:val="24"/>
          <w:szCs w:val="24"/>
          <w:lang w:val="it-IT"/>
        </w:rPr>
        <w:t xml:space="preserve"> del CG29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bellissime e santissime feste di fine anno.</w:t>
      </w:r>
      <w:r w:rsidR="009D2753">
        <w:rPr>
          <w:rFonts w:ascii="Times New Roman" w:hAnsi="Times New Roman" w:cs="Times New Roman"/>
          <w:sz w:val="24"/>
          <w:szCs w:val="24"/>
          <w:lang w:val="it-IT"/>
        </w:rPr>
        <w:t xml:space="preserve"> Questa volta scrivo congiuntamente a tutti e due i gruppi, perché il materiale, di cui di seguito vi dirò, è la esplicita concretizzazione della metodologia di preparazione del terzo nucleo del tema del CG29, ma allo stesso tempo è in continuità con le contribuzioni tematiche chieste alle ispettorie la scorsa estate, in vista della scelta del tema del CG29. Per questo motivo la lettera è inviata sia ai regolatori dei C.I, come deve essere, ma allo stesso tempo per conoscenza diretta agli ispettori della congregazione.</w:t>
      </w:r>
    </w:p>
    <w:p w14:paraId="5DD28324" w14:textId="4984283E" w:rsidR="00EE1666" w:rsidRPr="00EE1666" w:rsidRDefault="001D227E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E1666">
        <w:rPr>
          <w:rFonts w:ascii="Times New Roman" w:hAnsi="Times New Roman" w:cs="Times New Roman"/>
          <w:sz w:val="24"/>
          <w:szCs w:val="24"/>
          <w:lang w:val="it-IT"/>
        </w:rPr>
        <w:t>ome promesso nelle comunicazioni precedenti, l</w:t>
      </w:r>
      <w:r w:rsidR="00EE1666" w:rsidRPr="00EE1666">
        <w:rPr>
          <w:rFonts w:ascii="Times New Roman" w:hAnsi="Times New Roman" w:cs="Times New Roman"/>
          <w:sz w:val="24"/>
          <w:szCs w:val="24"/>
          <w:lang w:val="it-IT"/>
        </w:rPr>
        <w:t>'oggetto di questa missiva è la presentazione del materiale elaborato nel corso d</w:t>
      </w:r>
      <w:r w:rsidR="00223F9F">
        <w:rPr>
          <w:rFonts w:ascii="Times New Roman" w:hAnsi="Times New Roman" w:cs="Times New Roman"/>
          <w:sz w:val="24"/>
          <w:szCs w:val="24"/>
          <w:lang w:val="it-IT"/>
        </w:rPr>
        <w:t>i questa</w:t>
      </w:r>
      <w:r w:rsidR="00EE1666"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 sessione plenaria</w:t>
      </w:r>
      <w:r w:rsidR="00223F9F">
        <w:rPr>
          <w:rFonts w:ascii="Times New Roman" w:hAnsi="Times New Roman" w:cs="Times New Roman"/>
          <w:sz w:val="24"/>
          <w:szCs w:val="24"/>
          <w:lang w:val="it-IT"/>
        </w:rPr>
        <w:t xml:space="preserve"> del Consiglio</w:t>
      </w:r>
      <w:r w:rsidR="00EE1666"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, incentrato sul terzo nucleo tematico: </w:t>
      </w:r>
      <w:r w:rsidR="00E83313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E83313" w:rsidRPr="00E83313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EE1666"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 coraggiosa verifica e riprogettazione del governo</w:t>
      </w:r>
      <w:r w:rsidR="00EE16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1666" w:rsidRPr="00EE1666">
        <w:rPr>
          <w:rFonts w:ascii="Times New Roman" w:hAnsi="Times New Roman" w:cs="Times New Roman"/>
          <w:sz w:val="24"/>
          <w:szCs w:val="24"/>
          <w:lang w:val="it-IT"/>
        </w:rPr>
        <w:t>della congregazione a tutti i livelli</w:t>
      </w:r>
      <w:r w:rsidR="00EE1666">
        <w:rPr>
          <w:rFonts w:ascii="Times New Roman" w:hAnsi="Times New Roman" w:cs="Times New Roman"/>
          <w:sz w:val="24"/>
          <w:szCs w:val="24"/>
          <w:lang w:val="it-IT"/>
        </w:rPr>
        <w:t>”.</w:t>
      </w:r>
    </w:p>
    <w:p w14:paraId="6FFDDC5C" w14:textId="0903B971" w:rsidR="00EE1666" w:rsidRPr="009D2753" w:rsidRDefault="00EE1666" w:rsidP="00EE1666">
      <w:pPr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EE1666">
        <w:rPr>
          <w:rFonts w:ascii="Times New Roman" w:hAnsi="Times New Roman" w:cs="Times New Roman"/>
          <w:sz w:val="24"/>
          <w:szCs w:val="24"/>
          <w:lang w:val="it-IT"/>
        </w:rPr>
        <w:t>Nel periodo compreso tra il 6 e il 1</w:t>
      </w:r>
      <w:r w:rsidR="009D2753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 dicembre 2023, il Consiglio Generale si è dedicato a </w:t>
      </w:r>
      <w:r w:rsidR="009D2753">
        <w:rPr>
          <w:rFonts w:ascii="Times New Roman" w:hAnsi="Times New Roman" w:cs="Times New Roman"/>
          <w:sz w:val="24"/>
          <w:szCs w:val="24"/>
          <w:lang w:val="it-IT"/>
        </w:rPr>
        <w:t>diverse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 sedute di approfondita riflessione, durante le quali ha esaminato una raccolta di documenti e riflessioni accumulati negli ultimi 25 anni. Questo esame ha permesso di identificare temi ricorrenti, di raccogliere commenti e suggerimenti</w:t>
      </w:r>
      <w:r w:rsidR="009D2753">
        <w:rPr>
          <w:rFonts w:ascii="Times New Roman" w:hAnsi="Times New Roman" w:cs="Times New Roman"/>
          <w:sz w:val="24"/>
          <w:szCs w:val="24"/>
          <w:lang w:val="it-IT"/>
        </w:rPr>
        <w:t>; di condividere in consiglio l’esperienza di governo della congregazione,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2753">
        <w:rPr>
          <w:rFonts w:ascii="Times New Roman" w:hAnsi="Times New Roman" w:cs="Times New Roman"/>
          <w:sz w:val="24"/>
          <w:szCs w:val="24"/>
          <w:lang w:val="it-IT"/>
        </w:rPr>
        <w:t>e di metter per iscritto la visione del consiglio, le proposte di evoluzione del consiglio stesso, la fedeltà all’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accompagnamento</w:t>
      </w:r>
      <w:r w:rsidR="009D2753">
        <w:rPr>
          <w:rFonts w:ascii="Times New Roman" w:hAnsi="Times New Roman" w:cs="Times New Roman"/>
          <w:sz w:val="24"/>
          <w:szCs w:val="24"/>
          <w:lang w:val="it-IT"/>
        </w:rPr>
        <w:t xml:space="preserve"> della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D2753">
        <w:rPr>
          <w:rFonts w:ascii="Times New Roman" w:hAnsi="Times New Roman" w:cs="Times New Roman"/>
          <w:sz w:val="24"/>
          <w:szCs w:val="24"/>
          <w:lang w:val="it-IT"/>
        </w:rPr>
        <w:t>ongregazione da parte del consiglio generale stesso.</w:t>
      </w:r>
    </w:p>
    <w:p w14:paraId="78FB9EEB" w14:textId="4074CFD0" w:rsidR="00EE1666" w:rsidRPr="00EE1666" w:rsidRDefault="00EE1666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Il Rettor Maggiore, nella sua lettera di convocazione, ha espresso chiaramente l'intento di questa analisi: </w:t>
      </w: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>L’unica finalità di questa scelta metodologica è quella di offrire una bozza di proposta organica che sarà inviata ai capitoli ispettoriali, in modo che tutte le ispettorie della Congregazione la possano vedere ed arricchire, o rifiutare, cambiare, cancellare; il tutto serve per arrivare nel CG29 con un parere e una visione organica previamente pensata e bilanciata.</w:t>
      </w:r>
      <w:r>
        <w:rPr>
          <w:rFonts w:ascii="Times New Roman" w:hAnsi="Times New Roman" w:cs="Times New Roman"/>
          <w:sz w:val="24"/>
          <w:szCs w:val="24"/>
          <w:lang w:val="it-IT"/>
        </w:rPr>
        <w:t>” (ACG441, p. 11)</w:t>
      </w:r>
    </w:p>
    <w:p w14:paraId="680C93FB" w14:textId="476FE8B8" w:rsidR="00EE1666" w:rsidRDefault="00EE1666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Inviandovi questo materiale, composto da due verbali </w:t>
      </w:r>
      <w:r w:rsidR="00E0649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>anonimati</w:t>
      </w:r>
      <w:r w:rsidR="00E0649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 e una sintesi tematica che organizza i contenuti in cinque aree principali, il nostro desiderio è di stimolare un discernimento costruttivo. Le aree di riflessione includono il Consiglio Generale, i Settori, le Regioni, i Segretariati, e altre proposte rilevanti.</w:t>
      </w:r>
      <w:r w:rsidR="009D2753">
        <w:rPr>
          <w:rFonts w:ascii="Times New Roman" w:hAnsi="Times New Roman" w:cs="Times New Roman"/>
          <w:sz w:val="24"/>
          <w:szCs w:val="24"/>
          <w:lang w:val="it-IT"/>
        </w:rPr>
        <w:t xml:space="preserve"> Vedendo i materiali troverete la sintesi tematiche che evidenzia visioni sul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D2753">
        <w:rPr>
          <w:rFonts w:ascii="Times New Roman" w:hAnsi="Times New Roman" w:cs="Times New Roman"/>
          <w:sz w:val="24"/>
          <w:szCs w:val="24"/>
          <w:lang w:val="it-IT"/>
        </w:rPr>
        <w:t xml:space="preserve">onsiglio e possibili evoluzioni, nella pluralità dei pensieri, </w:t>
      </w:r>
      <w:r w:rsidR="00E06495">
        <w:rPr>
          <w:rFonts w:ascii="Times New Roman" w:hAnsi="Times New Roman" w:cs="Times New Roman"/>
          <w:sz w:val="24"/>
          <w:szCs w:val="24"/>
          <w:lang w:val="it-IT"/>
        </w:rPr>
        <w:t xml:space="preserve">con la finalità di migliorare l’accompagnamento della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06495">
        <w:rPr>
          <w:rFonts w:ascii="Times New Roman" w:hAnsi="Times New Roman" w:cs="Times New Roman"/>
          <w:sz w:val="24"/>
          <w:szCs w:val="24"/>
          <w:lang w:val="it-IT"/>
        </w:rPr>
        <w:t xml:space="preserve">ongregazione e facendo spazio a nuove visioni e soluzioni. </w:t>
      </w:r>
    </w:p>
    <w:p w14:paraId="5B0A2EAF" w14:textId="0E77398A" w:rsidR="00E06495" w:rsidRPr="00EE1666" w:rsidRDefault="00E06495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Qualsiasi strada deciderete di prendere nel vostro C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apitolo ispettoriale,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sintesi tematica va sempre accompagnata dai due verbali “anonimati” che contengono tutta la ricchezza del confronto in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onsiglio, la ricchezza delle visioni e la forza delle diverse proposte emerse.</w:t>
      </w:r>
    </w:p>
    <w:p w14:paraId="4595F2B4" w14:textId="55174025" w:rsidR="00EE1666" w:rsidRPr="00EE1666" w:rsidRDefault="00EE1666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La metodologia adottata per il CG28, e che </w:t>
      </w:r>
      <w:r>
        <w:rPr>
          <w:rFonts w:ascii="Times New Roman" w:hAnsi="Times New Roman" w:cs="Times New Roman"/>
          <w:sz w:val="24"/>
          <w:szCs w:val="24"/>
          <w:lang w:val="it-IT"/>
        </w:rPr>
        <w:t>stiamo seguendo insieme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 anche per il CG29, si basa su tre passaggi fondamentali: partire dalla lettura dell'esistente e dell'esperienza, approfondire e interpretare, per poi suggerire o scegliere. Questo approccio ci permette di costruire su solide fondamenta e di valorizzare la saggezza accumulata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dalla Congregazione 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>nel tempo.</w:t>
      </w:r>
    </w:p>
    <w:p w14:paraId="248CBA29" w14:textId="77777777" w:rsidR="00EE1666" w:rsidRPr="00EE1666" w:rsidRDefault="00EE1666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1666">
        <w:rPr>
          <w:rFonts w:ascii="Times New Roman" w:hAnsi="Times New Roman" w:cs="Times New Roman"/>
          <w:sz w:val="24"/>
          <w:szCs w:val="24"/>
          <w:lang w:val="it-IT"/>
        </w:rPr>
        <w:t>Il materiale che vi forniamo delinea gli aspetti che desideriamo esaminare al CG29 e offre spunti per un discernimento informato. È essenziale che ogni proposta emerga dall'esperienza vissuta, in modo da garantire che le decisioni future siano radicate nella realtà concreta della nostra Congregazione.</w:t>
      </w:r>
    </w:p>
    <w:p w14:paraId="45CE7768" w14:textId="0F5F6889" w:rsidR="00EE1666" w:rsidRDefault="00EE1666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1666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Le questioni che il materiale suggerisce per il terzo nucleo tematico includono la composizione e l'organizzazione del Consiglio Generale, la possibile riconfigurazione delle Regioni, le modalità delle Visite straordinarie e </w:t>
      </w:r>
      <w:r w:rsidR="00E83313">
        <w:rPr>
          <w:rFonts w:ascii="Times New Roman" w:hAnsi="Times New Roman" w:cs="Times New Roman"/>
          <w:sz w:val="24"/>
          <w:szCs w:val="24"/>
          <w:lang w:val="it-IT"/>
        </w:rPr>
        <w:t xml:space="preserve">delle Visite 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>d'insieme, e</w:t>
      </w:r>
      <w:r w:rsidR="00E83313">
        <w:rPr>
          <w:rFonts w:ascii="Times New Roman" w:hAnsi="Times New Roman" w:cs="Times New Roman"/>
          <w:sz w:val="24"/>
          <w:szCs w:val="24"/>
          <w:lang w:val="it-IT"/>
        </w:rPr>
        <w:t>d infine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 le strutture di animazione all'interno delle </w:t>
      </w:r>
      <w:r w:rsidR="00E83313">
        <w:rPr>
          <w:rFonts w:ascii="Times New Roman" w:hAnsi="Times New Roman" w:cs="Times New Roman"/>
          <w:sz w:val="24"/>
          <w:szCs w:val="24"/>
          <w:lang w:val="it-IT"/>
        </w:rPr>
        <w:t xml:space="preserve">nostre 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>ispettorie</w:t>
      </w:r>
      <w:r w:rsidR="00E06495">
        <w:rPr>
          <w:rFonts w:ascii="Times New Roman" w:hAnsi="Times New Roman" w:cs="Times New Roman"/>
          <w:sz w:val="24"/>
          <w:szCs w:val="24"/>
          <w:lang w:val="it-IT"/>
        </w:rPr>
        <w:t>. Altre proposte potranno emergere dei vostri C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apitoli ispettoriali,</w:t>
      </w:r>
      <w:r w:rsidR="00E06495">
        <w:rPr>
          <w:rFonts w:ascii="Times New Roman" w:hAnsi="Times New Roman" w:cs="Times New Roman"/>
          <w:sz w:val="24"/>
          <w:szCs w:val="24"/>
          <w:lang w:val="it-IT"/>
        </w:rPr>
        <w:t xml:space="preserve"> e come tali verranno esaminate dalla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06495">
        <w:rPr>
          <w:rFonts w:ascii="Times New Roman" w:hAnsi="Times New Roman" w:cs="Times New Roman"/>
          <w:sz w:val="24"/>
          <w:szCs w:val="24"/>
          <w:lang w:val="it-IT"/>
        </w:rPr>
        <w:t xml:space="preserve">ommissione </w:t>
      </w:r>
      <w:proofErr w:type="spellStart"/>
      <w:r w:rsidR="00E06495">
        <w:rPr>
          <w:rFonts w:ascii="Times New Roman" w:hAnsi="Times New Roman" w:cs="Times New Roman"/>
          <w:sz w:val="24"/>
          <w:szCs w:val="24"/>
          <w:lang w:val="it-IT"/>
        </w:rPr>
        <w:t>precapitolare</w:t>
      </w:r>
      <w:proofErr w:type="spellEnd"/>
      <w:r w:rsidR="00083178">
        <w:rPr>
          <w:rFonts w:ascii="Times New Roman" w:hAnsi="Times New Roman" w:cs="Times New Roman"/>
          <w:sz w:val="24"/>
          <w:szCs w:val="24"/>
          <w:lang w:val="it-IT"/>
        </w:rPr>
        <w:t xml:space="preserve"> nel mese di settembre 2024</w:t>
      </w:r>
      <w:r w:rsidR="00E0649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6F45814" w14:textId="2A704631" w:rsidR="00E06495" w:rsidRDefault="00E06495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Vi chiedo di organizzare le vostre proposte per temi, per facilitare il seguito del processo in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ommissione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precapitolare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719FE54C" w14:textId="5CAB00E2" w:rsidR="00E06495" w:rsidRDefault="00E06495" w:rsidP="00E064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Organizzazione del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onsiglio generale stesso</w:t>
      </w:r>
    </w:p>
    <w:p w14:paraId="63EEFFF8" w14:textId="6FB5E7C1" w:rsidR="00E06495" w:rsidRDefault="00E06495" w:rsidP="00E064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Organizzazione delle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egioni della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ongregazione</w:t>
      </w:r>
    </w:p>
    <w:p w14:paraId="6F31D440" w14:textId="091E59C4" w:rsidR="00E06495" w:rsidRDefault="00E06495" w:rsidP="00E064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Organismi inter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ispettoriali</w:t>
      </w:r>
    </w:p>
    <w:p w14:paraId="0DE80649" w14:textId="0A4986DB" w:rsidR="00E06495" w:rsidRDefault="00E06495" w:rsidP="00E064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Visite straordinarie</w:t>
      </w:r>
    </w:p>
    <w:p w14:paraId="1173B827" w14:textId="2F6CA369" w:rsidR="00E06495" w:rsidRDefault="00E06495" w:rsidP="00E064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Visite d’insieme</w:t>
      </w:r>
    </w:p>
    <w:p w14:paraId="41302764" w14:textId="2EAFFAE0" w:rsidR="00E06495" w:rsidRDefault="00E06495" w:rsidP="00E064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Organizzazione dell’animazione delle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spettorie</w:t>
      </w:r>
    </w:p>
    <w:p w14:paraId="027869DA" w14:textId="2D094D54" w:rsidR="00E06495" w:rsidRDefault="00E06495" w:rsidP="00E064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Durata degli incarichi di governo </w:t>
      </w:r>
    </w:p>
    <w:p w14:paraId="644FFA0F" w14:textId="303841DC" w:rsidR="00E06495" w:rsidRPr="00E06495" w:rsidRDefault="00E06495" w:rsidP="00E064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Altre proposte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CC7B9AF" w14:textId="2B44DD48" w:rsidR="00EE1666" w:rsidRPr="00EE1666" w:rsidRDefault="00EE1666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Vi esorto a considerare attentamente il materiale proposto, a discuterlo </w:t>
      </w:r>
      <w:r w:rsidR="00E83313">
        <w:rPr>
          <w:rFonts w:ascii="Times New Roman" w:hAnsi="Times New Roman" w:cs="Times New Roman"/>
          <w:sz w:val="24"/>
          <w:szCs w:val="24"/>
          <w:lang w:val="it-IT"/>
        </w:rPr>
        <w:t xml:space="preserve">nelle comunità e 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nei vostri </w:t>
      </w:r>
      <w:r w:rsidR="00E83313">
        <w:rPr>
          <w:rFonts w:ascii="Times New Roman" w:hAnsi="Times New Roman" w:cs="Times New Roman"/>
          <w:sz w:val="24"/>
          <w:szCs w:val="24"/>
          <w:lang w:val="it-IT"/>
        </w:rPr>
        <w:t xml:space="preserve">imminenti </w:t>
      </w:r>
      <w:r w:rsidR="0008317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apitoli ispettoriali e a </w:t>
      </w:r>
      <w:r w:rsidR="00E83313">
        <w:rPr>
          <w:rFonts w:ascii="Times New Roman" w:hAnsi="Times New Roman" w:cs="Times New Roman"/>
          <w:sz w:val="24"/>
          <w:szCs w:val="24"/>
          <w:lang w:val="it-IT"/>
        </w:rPr>
        <w:t>preparare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 un feedback costruttivo. La vostra partecipazione è cruciale per il successo </w:t>
      </w:r>
      <w:r w:rsidR="00E83313">
        <w:rPr>
          <w:rFonts w:ascii="Times New Roman" w:hAnsi="Times New Roman" w:cs="Times New Roman"/>
          <w:sz w:val="24"/>
          <w:szCs w:val="24"/>
          <w:lang w:val="it-IT"/>
        </w:rPr>
        <w:t>di questo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 lavoro congiunto e per il servizio ai nostri confratelli e ai giovani.</w:t>
      </w:r>
    </w:p>
    <w:p w14:paraId="352B2D71" w14:textId="3008ADDA" w:rsidR="00EE1666" w:rsidRPr="00EE1666" w:rsidRDefault="00EE1666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1666">
        <w:rPr>
          <w:rFonts w:ascii="Times New Roman" w:hAnsi="Times New Roman" w:cs="Times New Roman"/>
          <w:sz w:val="24"/>
          <w:szCs w:val="24"/>
          <w:lang w:val="it-IT"/>
        </w:rPr>
        <w:t xml:space="preserve">Concludo invocando l'intercessione di San Giuseppe, capo della </w:t>
      </w:r>
      <w:r w:rsidR="00E83313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EE1666">
        <w:rPr>
          <w:rFonts w:ascii="Times New Roman" w:hAnsi="Times New Roman" w:cs="Times New Roman"/>
          <w:sz w:val="24"/>
          <w:szCs w:val="24"/>
          <w:lang w:val="it-IT"/>
        </w:rPr>
        <w:t>anta Famiglia, affinché ci accompagni in questo nuovo anno di discernimento e di servizio.</w:t>
      </w:r>
    </w:p>
    <w:p w14:paraId="0F57C177" w14:textId="4DADE78C" w:rsidR="00EE1666" w:rsidRPr="00EE1666" w:rsidRDefault="00E83313" w:rsidP="00EE166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 Don Bosco</w:t>
      </w:r>
    </w:p>
    <w:sectPr w:rsidR="00EE1666" w:rsidRPr="00EE1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0162"/>
    <w:multiLevelType w:val="hybridMultilevel"/>
    <w:tmpl w:val="E036FCDC"/>
    <w:lvl w:ilvl="0" w:tplc="6B564B6C">
      <w:start w:val="5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4899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66"/>
    <w:rsid w:val="00083178"/>
    <w:rsid w:val="001D227E"/>
    <w:rsid w:val="00223F9F"/>
    <w:rsid w:val="00541EA2"/>
    <w:rsid w:val="006A1EC3"/>
    <w:rsid w:val="006C05F8"/>
    <w:rsid w:val="009D2753"/>
    <w:rsid w:val="00AC0A2F"/>
    <w:rsid w:val="00B44C5F"/>
    <w:rsid w:val="00C00D03"/>
    <w:rsid w:val="00C33637"/>
    <w:rsid w:val="00CF5D9F"/>
    <w:rsid w:val="00E06495"/>
    <w:rsid w:val="00E83313"/>
    <w:rsid w:val="00EE1666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076F3"/>
  <w15:chartTrackingRefBased/>
  <w15:docId w15:val="{987F1547-8E6C-47FD-9481-4DBE2856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240" w:after="4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718</Words>
  <Characters>4231</Characters>
  <Application>Microsoft Office Word</Application>
  <DocSecurity>0</DocSecurity>
  <Lines>59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Alphonse Owoudou</dc:creator>
  <cp:keywords/>
  <dc:description/>
  <cp:lastModifiedBy>Alphonse Owoudou</cp:lastModifiedBy>
  <cp:revision>2</cp:revision>
  <dcterms:created xsi:type="dcterms:W3CDTF">2023-12-24T15:50:00Z</dcterms:created>
  <dcterms:modified xsi:type="dcterms:W3CDTF">2023-12-24T15:50:00Z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9c03a5fb-0944-4422-a82d-e29d7e6abeba</vt:lpwstr>
  </property>
</Properties>
</file>